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jc w:val="right"/>
        <w:spacing w:before="0" w:line="238" w:lineRule="auto"/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b w:val="0"/>
          <w:color w:val="000000" w:themeColor="text1"/>
          <w:sz w:val="28"/>
          <w:szCs w:val="28"/>
          <w:lang w:eastAsia="ru-RU"/>
        </w:rPr>
        <w:t xml:space="preserve">Проект</w:t>
      </w:r>
      <w:r>
        <w:rPr>
          <w:sz w:val="28"/>
          <w:szCs w:val="28"/>
        </w:rPr>
      </w:r>
      <w:r/>
    </w:p>
    <w:p>
      <w:pPr>
        <w:jc w:val="center"/>
        <w:spacing w:after="0" w:line="238" w:lineRule="auto"/>
        <w:widowControl w:val="off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lang w:eastAsia="ru-RU"/>
        </w:rPr>
        <w:t xml:space="preserve">ЗАКОН</w:t>
      </w:r>
      <w:r>
        <w:rPr>
          <w:sz w:val="28"/>
          <w:szCs w:val="28"/>
        </w:rPr>
      </w:r>
      <w:r/>
    </w:p>
    <w:p>
      <w:pPr>
        <w:jc w:val="center"/>
        <w:spacing w:after="0" w:line="238" w:lineRule="auto"/>
        <w:widowControl w:val="off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lang w:eastAsia="ru-RU"/>
        </w:rPr>
        <w:t xml:space="preserve">Алтайского края</w:t>
      </w:r>
      <w:r>
        <w:rPr>
          <w:sz w:val="28"/>
          <w:szCs w:val="28"/>
        </w:rPr>
      </w:r>
      <w:r/>
    </w:p>
    <w:p>
      <w:pPr>
        <w:ind w:right="-2"/>
        <w:jc w:val="center"/>
        <w:spacing w:after="0" w:line="238" w:lineRule="auto"/>
        <w:widowControl w:val="off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bCs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p>
      <w:pPr>
        <w:ind w:left="709" w:right="-2" w:hanging="709"/>
        <w:jc w:val="center"/>
        <w:spacing w:after="0" w:line="238" w:lineRule="auto"/>
        <w:widowControl w:val="off"/>
        <w:rPr>
          <w:rFonts w:ascii="PT Astra Serif" w:hAnsi="PT Astra Serif" w:eastAsia="Times New Roman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b/>
          <w:bCs/>
          <w:color w:val="000000" w:themeColor="text1"/>
          <w:sz w:val="28"/>
          <w:szCs w:val="28"/>
          <w:lang w:eastAsia="ru-RU"/>
        </w:rPr>
        <w:t xml:space="preserve">О внесении изменений в статью 8 закона Алтайского края </w:t>
      </w:r>
      <w:r>
        <w:rPr>
          <w:sz w:val="28"/>
          <w:szCs w:val="28"/>
        </w:rPr>
      </w:r>
      <w:r/>
    </w:p>
    <w:p>
      <w:pPr>
        <w:ind w:left="709" w:right="-2" w:hanging="709"/>
        <w:jc w:val="center"/>
        <w:spacing w:after="0" w:line="238" w:lineRule="auto"/>
        <w:widowControl w:val="off"/>
        <w:rPr>
          <w:rFonts w:ascii="PT Astra Serif" w:hAnsi="PT Astra Serif" w:eastAsia="Times New Roman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b/>
          <w:bCs/>
          <w:color w:val="000000" w:themeColor="text1"/>
          <w:sz w:val="28"/>
          <w:szCs w:val="28"/>
          <w:lang w:eastAsia="ru-RU"/>
        </w:rPr>
        <w:t xml:space="preserve">«Об автомобильных дорогах и о дорожной деятельности </w:t>
      </w:r>
      <w:r>
        <w:rPr>
          <w:sz w:val="28"/>
          <w:szCs w:val="28"/>
        </w:rPr>
      </w:r>
      <w:r/>
    </w:p>
    <w:p>
      <w:pPr>
        <w:ind w:left="709" w:right="-2" w:firstLine="0"/>
        <w:jc w:val="center"/>
        <w:spacing w:after="0" w:line="238" w:lineRule="auto"/>
        <w:widowControl w:val="off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b/>
          <w:bCs/>
          <w:color w:val="000000" w:themeColor="text1"/>
          <w:sz w:val="28"/>
          <w:szCs w:val="28"/>
          <w:lang w:eastAsia="ru-RU"/>
        </w:rPr>
        <w:t xml:space="preserve">в Алтайском крае»</w:t>
      </w:r>
      <w:r>
        <w:rPr>
          <w:sz w:val="28"/>
          <w:szCs w:val="28"/>
        </w:rPr>
      </w:r>
      <w:r/>
    </w:p>
    <w:p>
      <w:pPr>
        <w:spacing w:after="0" w:line="238" w:lineRule="auto"/>
        <w:widowControl w:val="off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bCs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p>
      <w:pPr>
        <w:spacing w:after="0" w:line="238" w:lineRule="auto"/>
        <w:widowControl w:val="off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bCs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38" w:lineRule="auto"/>
        <w:widowControl w:val="off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Times New Roman" w:cs="PT Astra Serif"/>
          <w:b/>
          <w:color w:val="000000" w:themeColor="text1"/>
          <w:sz w:val="28"/>
          <w:szCs w:val="28"/>
          <w:lang w:eastAsia="ru-RU"/>
        </w:rPr>
        <w:t xml:space="preserve">Статья 1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after="0" w:line="238" w:lineRule="auto"/>
        <w:widowControl w:val="off"/>
        <w:rPr>
          <w:rFonts w:ascii="PT Astra Serif" w:hAnsi="PT Astra Serif" w:eastAsia="Times New Roman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contextualSpacing w:val="0"/>
        <w:ind w:firstLine="709"/>
        <w:jc w:val="both"/>
        <w:spacing w:after="0" w:line="238" w:lineRule="auto"/>
        <w:widowControl w:val="off"/>
        <w:rPr>
          <w:rFonts w:ascii="PT Astra Serif" w:hAnsi="PT Astra Serif" w:eastAsia="Times New Roman" w:cs="PT Astra Serif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Times New Roman" w:cs="PT Astra Serif"/>
          <w:color w:val="000000" w:themeColor="text1"/>
          <w:spacing w:val="-6"/>
          <w:sz w:val="28"/>
          <w:szCs w:val="28"/>
          <w:lang w:eastAsia="ru-RU"/>
        </w:rPr>
        <w:t xml:space="preserve">Внести в </w:t>
      </w:r>
      <w:r>
        <w:rPr>
          <w:rFonts w:ascii="PT Astra Serif" w:hAnsi="PT Astra Serif" w:eastAsia="Times New Roman" w:cs="PT Astra Serif"/>
          <w:color w:val="000000" w:themeColor="text1"/>
          <w:spacing w:val="-6"/>
          <w:sz w:val="28"/>
          <w:szCs w:val="28"/>
          <w:lang w:eastAsia="ru-RU"/>
        </w:rPr>
        <w:t xml:space="preserve">статью 8 закона</w:t>
      </w:r>
      <w:r>
        <w:rPr>
          <w:rFonts w:ascii="PT Astra Serif" w:hAnsi="PT Astra Serif" w:eastAsia="Times New Roman" w:cs="PT Astra Serif"/>
          <w:color w:val="000000" w:themeColor="text1"/>
          <w:spacing w:val="-6"/>
          <w:sz w:val="28"/>
          <w:szCs w:val="28"/>
          <w:lang w:eastAsia="ru-RU"/>
        </w:rPr>
        <w:t xml:space="preserve"> Алтайского края от 3 декабря 2008 года № 123-ЗС </w:t>
      </w: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lang w:eastAsia="ru-RU"/>
        </w:rPr>
        <w:t xml:space="preserve">Об автомобильных дорогах и о дорожной деятельности в Алтайском крае</w:t>
      </w: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lang w:eastAsia="ru-RU"/>
        </w:rPr>
        <w:t xml:space="preserve">» (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Сборник законодательства Алтайского края, 2008, № 152, часть II; 2011, № 186, часть I; 2012, № 192, часть I, № 200, часть I; 2013, № 209, часть I; 2014, № 221, часть I; 2016, № 238; Официальный интернет-портал право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вой информации (www.pravo.gov.ru), 1 декабря 2016 года, 6</w:t>
      </w:r>
      <w:r>
        <w:rPr>
          <w:rFonts w:ascii="PT Astra Serif" w:hAnsi="PT Astra Serif" w:cs="PT Astra Serif"/>
          <w:color w:val="000000" w:themeColor="text1"/>
          <w:sz w:val="28"/>
          <w:szCs w:val="28"/>
          <w:lang w:val="en-US"/>
        </w:rPr>
        <w:t xml:space="preserve"> 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марта 2017 года, 6</w:t>
      </w:r>
      <w:r>
        <w:rPr>
          <w:rFonts w:ascii="PT Astra Serif" w:hAnsi="PT Astra Serif" w:cs="PT Astra Serif"/>
          <w:color w:val="000000" w:themeColor="text1"/>
          <w:sz w:val="28"/>
          <w:szCs w:val="28"/>
          <w:lang w:val="en-US"/>
        </w:rPr>
        <w:t xml:space="preserve"> 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июля 2017 года, 6 сентября 2018 года, 28 мая 2020 года,  2</w:t>
      </w:r>
      <w:r>
        <w:rPr>
          <w:rFonts w:ascii="PT Astra Serif" w:hAnsi="PT Astra Serif" w:cs="PT Astra Serif"/>
          <w:color w:val="000000" w:themeColor="text1"/>
          <w:sz w:val="28"/>
          <w:szCs w:val="28"/>
          <w:lang w:val="en-US"/>
        </w:rPr>
        <w:t xml:space="preserve"> 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ноября 2020</w:t>
      </w:r>
      <w:r>
        <w:rPr>
          <w:rFonts w:ascii="PT Astra Serif" w:hAnsi="PT Astra Serif" w:cs="PT Astra Serif"/>
          <w:color w:val="000000" w:themeColor="text1"/>
          <w:sz w:val="28"/>
          <w:szCs w:val="28"/>
          <w:lang w:val="en-US"/>
        </w:rPr>
        <w:t xml:space="preserve"> 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года, 4 февраля 2021 года,</w:t>
      </w:r>
      <w:r>
        <w:rPr>
          <w:rFonts w:ascii="PT Astra Serif" w:hAnsi="PT Astra Serif" w:cs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10 ноября 2021 года, 12 мая 2022 года, 12 сентября        2023 года</w:t>
      </w: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lang w:eastAsia="ru-RU"/>
        </w:rPr>
        <w:t xml:space="preserve">) следующие изменения: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after="0" w:line="238" w:lineRule="auto"/>
        <w:widowControl w:val="off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lang w:eastAsia="ru-RU"/>
        </w:rPr>
        <w:t xml:space="preserve">1) дополнить пунктами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3.4 - 3.6 следующего содержания: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38" w:lineRule="auto"/>
        <w:widowControl w:val="off"/>
        <w:rPr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«3.4)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определение в соответствии с предусмотренными пунктом 14 части 1 статьи 5 Федерального закона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от 29 декабря 2017 года № 443-ФЗ                  «Об организации дорожного движения в Российской Федерации и о внесении изменений в отдельные законодательные акты Российской Федерации»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методическими рекомендациями методики расчета размера платы за пользование платными парковками на автомобильных дорогах регионального или межмуниципальн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ого значения, автомобильных дорогах местного значения, а также установление ее максимального размера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38" w:lineRule="auto"/>
        <w:widowControl w:val="off"/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3.5)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становление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порядка разработки, согласования и утверждения комплексных схем организации дорожного движения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на территории Алтайского края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, изменений в утвержденные комплексные схемы организации дорожного движения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на территории Алтайского края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с учетом положений Федерального закона от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29 декабря 2017 года № 443-ФЗ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38" w:lineRule="auto"/>
        <w:widowControl w:val="off"/>
        <w:rPr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3.6)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становление порядка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 Алтайского края, для частных автомобильных дорог Алтайского края, изменений в ука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занные проекты организации дорожного движения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с учетом положений Федерального закона от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29 декабря 2017 года № 443-ФЗ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;»;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38" w:lineRule="auto"/>
        <w:widowControl w:val="off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38" w:lineRule="auto"/>
        <w:widowControl w:val="off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2) пункт 7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дополнить словами «, автомобильных дорогах общего пользования местного значения».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38" w:lineRule="auto"/>
        <w:widowControl w:val="off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38" w:lineRule="auto"/>
        <w:widowControl w:val="off"/>
        <w:rPr>
          <w:sz w:val="28"/>
          <w:szCs w:val="28"/>
        </w:rPr>
      </w:pPr>
      <w:r>
        <w:rPr>
          <w:rFonts w:ascii="PT Astra Serif" w:hAnsi="PT Astra Serif" w:eastAsia="Times New Roman" w:cs="PT Astra Serif"/>
          <w:b/>
          <w:color w:val="000000" w:themeColor="text1"/>
          <w:sz w:val="28"/>
          <w:szCs w:val="28"/>
          <w:lang w:eastAsia="ru-RU"/>
        </w:rPr>
        <w:t xml:space="preserve">Статья 2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38" w:lineRule="auto"/>
        <w:widowControl w:val="off"/>
        <w:rPr>
          <w:rFonts w:ascii="PT Astra Serif" w:hAnsi="PT Astra Serif" w:eastAsia="Times New Roman" w:cs="PT Astra Serif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38" w:lineRule="auto"/>
        <w:widowControl w:val="off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1. 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Настоящий Закон вступает в силу со дня его официального опубликования, за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исключением абзацев третьего и четвертого </w:t>
        <w:br/>
        <w:t xml:space="preserve">пункта 1 и пункта 2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статьи 1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настоящего Закона.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38" w:lineRule="auto"/>
        <w:widowControl w:val="off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2. 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Абзацы третий и четвертый пункта 1 и пункт 2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статьи 1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настоящего Закона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 вступают в силу с 1 марта 2025 года.</w:t>
      </w:r>
      <w:r>
        <w:rPr>
          <w:sz w:val="28"/>
          <w:szCs w:val="28"/>
        </w:rPr>
      </w:r>
      <w:r/>
    </w:p>
    <w:p>
      <w:pPr>
        <w:ind w:firstLine="720"/>
        <w:jc w:val="both"/>
        <w:spacing w:after="0" w:line="238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p>
      <w:pPr>
        <w:ind w:firstLine="720"/>
        <w:jc w:val="both"/>
        <w:spacing w:after="0" w:line="238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p>
      <w:pPr>
        <w:ind w:firstLine="720"/>
        <w:jc w:val="both"/>
        <w:spacing w:after="0" w:line="238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PT Astra Serif"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tbl>
      <w:tblPr>
        <w:tblW w:w="9888" w:type="dxa"/>
        <w:tblLayout w:type="fixed"/>
        <w:tblLook w:val="01E0" w:firstRow="1" w:lastRow="1" w:firstColumn="1" w:lastColumn="1" w:noHBand="0" w:noVBand="0"/>
      </w:tblPr>
      <w:tblGrid>
        <w:gridCol w:w="5068"/>
        <w:gridCol w:w="4820"/>
      </w:tblGrid>
      <w:tr>
        <w:trPr>
          <w:trHeight w:val="284"/>
        </w:trPr>
        <w:tc>
          <w:tcPr>
            <w:shd w:val="clear" w:color="auto" w:fill="auto"/>
            <w:tcW w:w="5068" w:type="dxa"/>
            <w:textDirection w:val="lrTb"/>
            <w:noWrap w:val="false"/>
          </w:tcPr>
          <w:p>
            <w:pPr>
              <w:spacing w:after="0" w:line="238" w:lineRule="auto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8"/>
                <w:szCs w:val="28"/>
                <w:lang w:eastAsia="ru-RU"/>
              </w:rPr>
              <w:t xml:space="preserve">Губернатор Алтайского края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right="-108"/>
              <w:jc w:val="center"/>
              <w:spacing w:after="0" w:line="238" w:lineRule="auto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Times New Roman" w:cs="PT Astra Serif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В.П. Томенко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38" w:lineRule="auto"/>
        <w:rPr>
          <w:rFonts w:ascii="PT Astra Serif" w:hAnsi="PT Astra Serif" w:cs="PT Astra Serif"/>
          <w:color w:val="000000" w:themeColor="text1"/>
          <w:sz w:val="27"/>
          <w:szCs w:val="27"/>
        </w:rPr>
      </w:pPr>
      <w:r>
        <w:rPr>
          <w:rFonts w:ascii="PT Astra Serif" w:hAnsi="PT Astra Serif" w:eastAsia="Calibri" w:cs="PT Astra Serif"/>
          <w:color w:val="000000" w:themeColor="text1"/>
          <w:sz w:val="27"/>
          <w:szCs w:val="27"/>
          <w:lang w:eastAsia="ru-RU"/>
        </w:rPr>
      </w:r>
      <w:r>
        <w:rPr>
          <w:sz w:val="27"/>
          <w:szCs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 cyr">
    <w:panose1 w:val="02000603000000000000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right"/>
      <w:rPr>
        <w:rFonts w:ascii="PT Astra Serif" w:hAnsi="PT Astra Serif" w:cs="PT Astra Serif"/>
        <w:sz w:val="27"/>
        <w:szCs w:val="27"/>
      </w:rPr>
    </w:pPr>
    <w:fldSimple w:instr="PAGE \* MERGEFORMAT">
      <w:r>
        <w:rPr>
          <w:rFonts w:ascii="PT Astra Serif" w:hAnsi="PT Astra Serif" w:cs="PT Astra Serif"/>
          <w:sz w:val="27"/>
          <w:szCs w:val="27"/>
        </w:rPr>
        <w:t xml:space="preserve">1</w:t>
      </w:r>
    </w:fldSimple>
    <w:r>
      <w:rPr>
        <w:rFonts w:ascii="PT Astra Serif" w:hAnsi="PT Astra Serif" w:cs="PT Astra Serif"/>
        <w:sz w:val="27"/>
        <w:szCs w:val="27"/>
      </w:rPr>
    </w:r>
    <w:r>
      <w:rPr>
        <w:rFonts w:ascii="PT Astra Serif" w:hAnsi="PT Astra Serif" w:cs="PT Astra Serif"/>
        <w:sz w:val="27"/>
        <w:szCs w:val="27"/>
      </w:rPr>
    </w:r>
    <w:r/>
  </w:p>
  <w:p>
    <w:pPr>
      <w:pStyle w:val="8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</w:style>
  <w:style w:type="paragraph" w:styleId="665">
    <w:name w:val="Heading 1"/>
    <w:basedOn w:val="664"/>
    <w:next w:val="664"/>
    <w:link w:val="858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66">
    <w:name w:val="Heading 2"/>
    <w:basedOn w:val="664"/>
    <w:next w:val="664"/>
    <w:link w:val="69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link w:val="69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link w:val="69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9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next w:val="664"/>
    <w:link w:val="69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1">
    <w:name w:val="Heading 7"/>
    <w:basedOn w:val="664"/>
    <w:next w:val="664"/>
    <w:link w:val="69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2">
    <w:name w:val="Heading 8"/>
    <w:basedOn w:val="664"/>
    <w:next w:val="664"/>
    <w:link w:val="69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3">
    <w:name w:val="Heading 9"/>
    <w:basedOn w:val="664"/>
    <w:next w:val="664"/>
    <w:link w:val="69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2 Char"/>
    <w:basedOn w:val="674"/>
    <w:uiPriority w:val="9"/>
    <w:rPr>
      <w:rFonts w:ascii="Arial" w:hAnsi="Arial" w:eastAsia="Arial" w:cs="Arial"/>
      <w:sz w:val="34"/>
    </w:rPr>
  </w:style>
  <w:style w:type="character" w:styleId="678" w:customStyle="1">
    <w:name w:val="Heading 3 Char"/>
    <w:basedOn w:val="674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Heading 4 Char"/>
    <w:basedOn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Heading 5 Char"/>
    <w:basedOn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6 Char"/>
    <w:basedOn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Heading 7 Char"/>
    <w:basedOn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Heading 8 Char"/>
    <w:basedOn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Heading 9 Char"/>
    <w:basedOn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85" w:customStyle="1">
    <w:name w:val="Title Char"/>
    <w:basedOn w:val="674"/>
    <w:uiPriority w:val="10"/>
    <w:rPr>
      <w:sz w:val="48"/>
      <w:szCs w:val="48"/>
    </w:rPr>
  </w:style>
  <w:style w:type="character" w:styleId="686" w:customStyle="1">
    <w:name w:val="Subtitle Char"/>
    <w:basedOn w:val="674"/>
    <w:uiPriority w:val="11"/>
    <w:rPr>
      <w:sz w:val="24"/>
      <w:szCs w:val="24"/>
    </w:rPr>
  </w:style>
  <w:style w:type="character" w:styleId="687" w:customStyle="1">
    <w:name w:val="Quote Char"/>
    <w:uiPriority w:val="29"/>
    <w:rPr>
      <w:i/>
    </w:rPr>
  </w:style>
  <w:style w:type="character" w:styleId="688" w:customStyle="1">
    <w:name w:val="Intense Quote Char"/>
    <w:uiPriority w:val="30"/>
    <w:rPr>
      <w:i/>
    </w:rPr>
  </w:style>
  <w:style w:type="character" w:styleId="689" w:customStyle="1">
    <w:name w:val="Footnote Text Char"/>
    <w:uiPriority w:val="99"/>
    <w:rPr>
      <w:sz w:val="18"/>
    </w:rPr>
  </w:style>
  <w:style w:type="character" w:styleId="690" w:customStyle="1">
    <w:name w:val="Endnote Text Char"/>
    <w:uiPriority w:val="99"/>
    <w:rPr>
      <w:sz w:val="20"/>
    </w:rPr>
  </w:style>
  <w:style w:type="character" w:styleId="691" w:customStyle="1">
    <w:name w:val="Heading 1 Char"/>
    <w:basedOn w:val="674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Заголовок 2 Знак"/>
    <w:basedOn w:val="674"/>
    <w:link w:val="666"/>
    <w:uiPriority w:val="9"/>
    <w:rPr>
      <w:rFonts w:ascii="Arial" w:hAnsi="Arial" w:eastAsia="Arial" w:cs="Arial"/>
      <w:sz w:val="34"/>
    </w:rPr>
  </w:style>
  <w:style w:type="character" w:styleId="693" w:customStyle="1">
    <w:name w:val="Заголовок 3 Знак"/>
    <w:basedOn w:val="674"/>
    <w:link w:val="667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Заголовок 4 Знак"/>
    <w:basedOn w:val="674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Заголовок 5 Знак"/>
    <w:basedOn w:val="674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Заголовок 6 Знак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Заголовок 7 Знак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Заголовок 8 Знак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Заголовок 9 Знак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after="0" w:line="240" w:lineRule="auto"/>
    </w:pPr>
  </w:style>
  <w:style w:type="paragraph" w:styleId="701">
    <w:name w:val="Title"/>
    <w:basedOn w:val="664"/>
    <w:next w:val="664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Название Знак"/>
    <w:basedOn w:val="674"/>
    <w:link w:val="701"/>
    <w:uiPriority w:val="10"/>
    <w:rPr>
      <w:sz w:val="48"/>
      <w:szCs w:val="48"/>
    </w:rPr>
  </w:style>
  <w:style w:type="paragraph" w:styleId="703">
    <w:name w:val="Subtitle"/>
    <w:basedOn w:val="664"/>
    <w:next w:val="664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basedOn w:val="674"/>
    <w:link w:val="703"/>
    <w:uiPriority w:val="11"/>
    <w:rPr>
      <w:sz w:val="24"/>
      <w:szCs w:val="24"/>
    </w:rPr>
  </w:style>
  <w:style w:type="paragraph" w:styleId="705">
    <w:name w:val="Quote"/>
    <w:basedOn w:val="664"/>
    <w:next w:val="664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64"/>
    <w:next w:val="664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character" w:styleId="709" w:customStyle="1">
    <w:name w:val="Header Char"/>
    <w:basedOn w:val="674"/>
    <w:uiPriority w:val="99"/>
  </w:style>
  <w:style w:type="character" w:styleId="710" w:customStyle="1">
    <w:name w:val="Footer Char"/>
    <w:basedOn w:val="674"/>
    <w:uiPriority w:val="99"/>
  </w:style>
  <w:style w:type="paragraph" w:styleId="711">
    <w:name w:val="Caption"/>
    <w:basedOn w:val="664"/>
    <w:next w:val="66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2" w:customStyle="1">
    <w:name w:val="Caption Char"/>
    <w:uiPriority w:val="99"/>
  </w:style>
  <w:style w:type="table" w:styleId="713" w:customStyle="1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2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3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4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 w:customStyle="1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6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7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8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9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2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7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0" w:customStyle="1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4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5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8">
    <w:name w:val="footnote text"/>
    <w:basedOn w:val="664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74"/>
    <w:uiPriority w:val="99"/>
    <w:unhideWhenUsed/>
    <w:rPr>
      <w:vertAlign w:val="superscript"/>
    </w:rPr>
  </w:style>
  <w:style w:type="paragraph" w:styleId="841">
    <w:name w:val="endnote text"/>
    <w:basedOn w:val="664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74"/>
    <w:uiPriority w:val="99"/>
    <w:semiHidden/>
    <w:unhideWhenUsed/>
    <w:rPr>
      <w:vertAlign w:val="superscript"/>
    </w:rPr>
  </w:style>
  <w:style w:type="paragraph" w:styleId="844">
    <w:name w:val="toc 1"/>
    <w:basedOn w:val="664"/>
    <w:next w:val="664"/>
    <w:uiPriority w:val="39"/>
    <w:unhideWhenUsed/>
    <w:pPr>
      <w:spacing w:after="57"/>
    </w:pPr>
  </w:style>
  <w:style w:type="paragraph" w:styleId="845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46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47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48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49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50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51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52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64"/>
    <w:next w:val="664"/>
    <w:uiPriority w:val="99"/>
    <w:unhideWhenUsed/>
    <w:pPr>
      <w:spacing w:after="0"/>
    </w:pPr>
  </w:style>
  <w:style w:type="paragraph" w:styleId="855">
    <w:name w:val="List Paragraph"/>
    <w:basedOn w:val="664"/>
    <w:uiPriority w:val="34"/>
    <w:qFormat/>
    <w:pPr>
      <w:contextualSpacing/>
      <w:ind w:left="720"/>
    </w:pPr>
  </w:style>
  <w:style w:type="table" w:styleId="856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58" w:customStyle="1">
    <w:name w:val="Заголовок 1 Знак"/>
    <w:basedOn w:val="674"/>
    <w:link w:val="66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59">
    <w:name w:val="Balloon Text"/>
    <w:basedOn w:val="664"/>
    <w:link w:val="8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674"/>
    <w:link w:val="859"/>
    <w:uiPriority w:val="99"/>
    <w:semiHidden/>
    <w:rPr>
      <w:rFonts w:ascii="Tahoma" w:hAnsi="Tahoma" w:cs="Tahoma"/>
      <w:sz w:val="16"/>
      <w:szCs w:val="16"/>
    </w:rPr>
  </w:style>
  <w:style w:type="character" w:styleId="861">
    <w:name w:val="Hyperlink"/>
    <w:basedOn w:val="674"/>
    <w:uiPriority w:val="99"/>
    <w:unhideWhenUsed/>
    <w:rPr>
      <w:color w:val="0000ff" w:themeColor="hyperlink"/>
      <w:u w:val="single"/>
    </w:rPr>
  </w:style>
  <w:style w:type="character" w:styleId="862" w:customStyle="1">
    <w:name w:val="Гипертекстовая ссылка"/>
    <w:basedOn w:val="674"/>
    <w:uiPriority w:val="99"/>
    <w:rPr>
      <w:rFonts w:cs="Times New Roman"/>
      <w:b w:val="0"/>
      <w:color w:val="106bbe"/>
    </w:rPr>
  </w:style>
  <w:style w:type="paragraph" w:styleId="863">
    <w:name w:val="Header"/>
    <w:basedOn w:val="664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74"/>
    <w:link w:val="863"/>
    <w:uiPriority w:val="99"/>
  </w:style>
  <w:style w:type="paragraph" w:styleId="865">
    <w:name w:val="Footer"/>
    <w:basedOn w:val="664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74"/>
    <w:link w:val="865"/>
    <w:uiPriority w:val="99"/>
  </w:style>
  <w:style w:type="character" w:styleId="867" w:customStyle="1">
    <w:name w:val="Цветовое выделение"/>
    <w:uiPriority w:val="99"/>
    <w:rPr>
      <w:b/>
      <w:color w:val="26282f"/>
    </w:rPr>
  </w:style>
  <w:style w:type="paragraph" w:styleId="868" w:customStyle="1">
    <w:name w:val="Заголовок статьи"/>
    <w:basedOn w:val="664"/>
    <w:next w:val="664"/>
    <w:uiPriority w:val="99"/>
    <w:pPr>
      <w:ind w:left="1612" w:hanging="892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2CA5-59CA-4581-9D13-FF167AC6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25</cp:revision>
  <dcterms:created xsi:type="dcterms:W3CDTF">2023-08-09T05:53:00Z</dcterms:created>
  <dcterms:modified xsi:type="dcterms:W3CDTF">2024-08-08T08:00:17Z</dcterms:modified>
</cp:coreProperties>
</file>